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D73" w:rsidRDefault="00F50D73">
      <w:bookmarkStart w:id="0" w:name="_GoBack"/>
      <w:r>
        <w:t xml:space="preserve">DEPENSES ANNUELLES Rubriques Montant Dû le Destiné à </w:t>
      </w:r>
    </w:p>
    <w:bookmarkEnd w:id="0"/>
    <w:p w:rsidR="00F50D73" w:rsidRDefault="00F50D73">
      <w:r>
        <w:t xml:space="preserve">Maison 2 000,00 € 10 Prêt bancaire </w:t>
      </w:r>
    </w:p>
    <w:p w:rsidR="00F50D73" w:rsidRDefault="00F50D73">
      <w:r>
        <w:t xml:space="preserve">Voiture 300,00 € 15 Garage </w:t>
      </w:r>
    </w:p>
    <w:p w:rsidR="00F50D73" w:rsidRDefault="00F50D73">
      <w:r>
        <w:t xml:space="preserve">Nourriture 2 000,00 € --- Magasins </w:t>
      </w:r>
    </w:p>
    <w:p w:rsidR="00F50D73" w:rsidRDefault="00F50D73">
      <w:r>
        <w:t xml:space="preserve">Habillement 500,00 € --- Boutiques </w:t>
      </w:r>
    </w:p>
    <w:p w:rsidR="00F50D73" w:rsidRDefault="00F50D73">
      <w:r>
        <w:t xml:space="preserve">Assurances 300,00 € 12 Cie d’assurance </w:t>
      </w:r>
    </w:p>
    <w:p w:rsidR="00F50D73" w:rsidRDefault="00F50D73">
      <w:r>
        <w:t xml:space="preserve">Médicaments 200,00 € --- Pharmacie </w:t>
      </w:r>
    </w:p>
    <w:p w:rsidR="00F50D73" w:rsidRDefault="00F50D73">
      <w:r>
        <w:t xml:space="preserve">Economies 10% 5 Caisse d’Epargne </w:t>
      </w:r>
    </w:p>
    <w:p w:rsidR="00F50D73" w:rsidRDefault="00F50D73">
      <w:r>
        <w:t xml:space="preserve">Divers --- --- </w:t>
      </w:r>
    </w:p>
    <w:p w:rsidR="003D403A" w:rsidRDefault="00F50D73">
      <w:r>
        <w:t>Total</w:t>
      </w:r>
    </w:p>
    <w:sectPr w:rsidR="003D40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D73"/>
    <w:rsid w:val="001534EC"/>
    <w:rsid w:val="006518D1"/>
    <w:rsid w:val="00F5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273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BCMOSF</dc:creator>
  <cp:lastModifiedBy>BCMOSF</cp:lastModifiedBy>
  <cp:revision>1</cp:revision>
  <dcterms:created xsi:type="dcterms:W3CDTF">2016-10-24T09:59:00Z</dcterms:created>
  <dcterms:modified xsi:type="dcterms:W3CDTF">2016-10-24T10:01:00Z</dcterms:modified>
</cp:coreProperties>
</file>